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B777B" w14:textId="77777777" w:rsidR="001F0914" w:rsidRPr="001558B7" w:rsidRDefault="001F0914" w:rsidP="00123E80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1558B7">
        <w:rPr>
          <w:rFonts w:cs="Arial"/>
          <w:b/>
          <w:bCs/>
          <w:sz w:val="22"/>
          <w:szCs w:val="22"/>
        </w:rPr>
        <w:t>Module 6 Quiz</w:t>
      </w:r>
    </w:p>
    <w:p w14:paraId="1361D1F5" w14:textId="7680133C" w:rsidR="000C6765" w:rsidRPr="001558B7" w:rsidRDefault="009100DA" w:rsidP="00123E80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1558B7">
        <w:rPr>
          <w:rFonts w:cs="Arial"/>
          <w:b/>
          <w:bCs/>
          <w:sz w:val="22"/>
          <w:szCs w:val="22"/>
        </w:rPr>
        <w:t>Jesus Christ our</w:t>
      </w:r>
      <w:r w:rsidR="000C6765" w:rsidRPr="001558B7">
        <w:rPr>
          <w:rFonts w:cs="Arial"/>
          <w:b/>
          <w:bCs/>
          <w:sz w:val="22"/>
          <w:szCs w:val="22"/>
        </w:rPr>
        <w:t xml:space="preserve"> Healer </w:t>
      </w:r>
    </w:p>
    <w:p w14:paraId="2A6ECE73" w14:textId="2341AE5D" w:rsidR="001F0914" w:rsidRDefault="001F0914" w:rsidP="00123E8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684DD65E" w14:textId="77777777" w:rsidR="001558B7" w:rsidRDefault="001558B7" w:rsidP="001558B7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Name: </w:t>
      </w:r>
    </w:p>
    <w:p w14:paraId="0D25CEF6" w14:textId="77777777" w:rsidR="001558B7" w:rsidRDefault="001558B7" w:rsidP="001558B7">
      <w:pPr>
        <w:rPr>
          <w:b/>
          <w:iCs/>
          <w:sz w:val="22"/>
          <w:szCs w:val="22"/>
        </w:rPr>
      </w:pPr>
      <w:r>
        <w:rPr>
          <w:b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D2F7A" wp14:editId="12033CF4">
                <wp:simplePos x="0" y="0"/>
                <wp:positionH relativeFrom="column">
                  <wp:posOffset>470338</wp:posOffset>
                </wp:positionH>
                <wp:positionV relativeFrom="paragraph">
                  <wp:posOffset>6832</wp:posOffset>
                </wp:positionV>
                <wp:extent cx="3363310" cy="0"/>
                <wp:effectExtent l="0" t="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3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4159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.55pt" to="301.9pt,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" strokecolor="black [3040]"/>
            </w:pict>
          </mc:Fallback>
        </mc:AlternateContent>
      </w:r>
    </w:p>
    <w:p w14:paraId="7E815BAD" w14:textId="77777777" w:rsidR="001558B7" w:rsidRDefault="001558B7" w:rsidP="001558B7">
      <w:pPr>
        <w:rPr>
          <w:b/>
          <w:iCs/>
          <w:sz w:val="22"/>
          <w:szCs w:val="22"/>
        </w:rPr>
      </w:pPr>
      <w:r>
        <w:rPr>
          <w:b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62A1E" wp14:editId="1BCA93B2">
                <wp:simplePos x="0" y="0"/>
                <wp:positionH relativeFrom="column">
                  <wp:posOffset>406400</wp:posOffset>
                </wp:positionH>
                <wp:positionV relativeFrom="paragraph">
                  <wp:posOffset>129117</wp:posOffset>
                </wp:positionV>
                <wp:extent cx="3430693" cy="0"/>
                <wp:effectExtent l="0" t="0" r="1143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9E5A6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pt,10.15pt" to="302.15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" strokecolor="black [3040]"/>
            </w:pict>
          </mc:Fallback>
        </mc:AlternateContent>
      </w:r>
      <w:r>
        <w:rPr>
          <w:b/>
          <w:iCs/>
          <w:sz w:val="22"/>
          <w:szCs w:val="22"/>
        </w:rPr>
        <w:t xml:space="preserve">Date: </w:t>
      </w:r>
    </w:p>
    <w:p w14:paraId="43A6F169" w14:textId="77777777" w:rsidR="001558B7" w:rsidRDefault="001558B7" w:rsidP="001558B7">
      <w:pPr>
        <w:rPr>
          <w:b/>
          <w:iCs/>
          <w:sz w:val="22"/>
          <w:szCs w:val="22"/>
        </w:rPr>
      </w:pPr>
    </w:p>
    <w:p w14:paraId="768822D5" w14:textId="77777777" w:rsidR="001558B7" w:rsidRPr="00880784" w:rsidRDefault="001558B7" w:rsidP="001558B7">
      <w:pPr>
        <w:rPr>
          <w:b/>
          <w:iCs/>
          <w:sz w:val="22"/>
          <w:szCs w:val="22"/>
        </w:rPr>
      </w:pPr>
      <w:r>
        <w:rPr>
          <w:b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0E27D" wp14:editId="624DB28B">
                <wp:simplePos x="0" y="0"/>
                <wp:positionH relativeFrom="column">
                  <wp:posOffset>474133</wp:posOffset>
                </wp:positionH>
                <wp:positionV relativeFrom="paragraph">
                  <wp:posOffset>123825</wp:posOffset>
                </wp:positionV>
                <wp:extent cx="3362960" cy="0"/>
                <wp:effectExtent l="0" t="0" r="1524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3A6FC3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5pt,9.75pt" to="302.15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" strokecolor="black [3040]"/>
            </w:pict>
          </mc:Fallback>
        </mc:AlternateContent>
      </w:r>
      <w:r>
        <w:rPr>
          <w:b/>
          <w:iCs/>
          <w:sz w:val="22"/>
          <w:szCs w:val="22"/>
        </w:rPr>
        <w:t xml:space="preserve">Email: </w:t>
      </w:r>
    </w:p>
    <w:p w14:paraId="29CAE8B3" w14:textId="77777777" w:rsidR="001558B7" w:rsidRPr="001F0914" w:rsidRDefault="001558B7" w:rsidP="001558B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14:paraId="4E4F9AC7" w14:textId="77777777" w:rsidR="001F0914" w:rsidRDefault="009100DA" w:rsidP="00123E80">
      <w:pPr>
        <w:rPr>
          <w:i/>
          <w:iCs/>
          <w:sz w:val="22"/>
          <w:szCs w:val="22"/>
        </w:rPr>
      </w:pPr>
      <w:r w:rsidRPr="00074E95">
        <w:rPr>
          <w:i/>
          <w:iCs/>
          <w:sz w:val="22"/>
          <w:szCs w:val="22"/>
        </w:rPr>
        <w:t xml:space="preserve">Please answer the following questions as fully as possible in a few paragraphs. You will be assessed on your theological understanding which, </w:t>
      </w:r>
      <w:r w:rsidRPr="00074E95">
        <w:rPr>
          <w:i/>
          <w:iCs/>
          <w:sz w:val="22"/>
          <w:szCs w:val="22"/>
          <w:u w:val="single"/>
        </w:rPr>
        <w:t>for each question</w:t>
      </w:r>
      <w:r w:rsidRPr="00074E95">
        <w:rPr>
          <w:i/>
          <w:iCs/>
          <w:sz w:val="22"/>
          <w:szCs w:val="22"/>
        </w:rPr>
        <w:t xml:space="preserve">, should be strongly supported with scripture (just give location) and firmly aligned with Alliance distinctives. Your answers should include the integration of theology into your life and ministry. </w:t>
      </w:r>
      <w:r w:rsidR="001F0914" w:rsidRPr="00074E95">
        <w:rPr>
          <w:i/>
          <w:iCs/>
          <w:sz w:val="22"/>
          <w:szCs w:val="22"/>
        </w:rPr>
        <w:t>You are allowed to use any resources to help you</w:t>
      </w:r>
      <w:r w:rsidR="001F0914">
        <w:rPr>
          <w:i/>
          <w:iCs/>
          <w:sz w:val="22"/>
          <w:szCs w:val="22"/>
        </w:rPr>
        <w:t>.</w:t>
      </w:r>
      <w:r w:rsidR="001F0914" w:rsidRPr="00074E95">
        <w:rPr>
          <w:i/>
          <w:iCs/>
          <w:sz w:val="22"/>
          <w:szCs w:val="22"/>
        </w:rPr>
        <w:t xml:space="preserve"> </w:t>
      </w:r>
    </w:p>
    <w:p w14:paraId="5EF1A746" w14:textId="77777777" w:rsidR="001F0914" w:rsidRDefault="001F0914" w:rsidP="00123E80">
      <w:pPr>
        <w:rPr>
          <w:i/>
          <w:iCs/>
          <w:sz w:val="22"/>
          <w:szCs w:val="22"/>
        </w:rPr>
      </w:pPr>
    </w:p>
    <w:p w14:paraId="77AB003E" w14:textId="77777777" w:rsidR="001F0914" w:rsidRDefault="001F0914" w:rsidP="00123E80">
      <w:pPr>
        <w:rPr>
          <w:iCs/>
          <w:sz w:val="22"/>
          <w:szCs w:val="22"/>
        </w:rPr>
      </w:pPr>
      <w:r w:rsidRPr="00B53167">
        <w:rPr>
          <w:iCs/>
          <w:sz w:val="22"/>
          <w:szCs w:val="22"/>
        </w:rPr>
        <w:t>When completed</w:t>
      </w:r>
      <w:r>
        <w:rPr>
          <w:iCs/>
          <w:sz w:val="22"/>
          <w:szCs w:val="22"/>
        </w:rPr>
        <w:t>:</w:t>
      </w:r>
    </w:p>
    <w:p w14:paraId="7635463A" w14:textId="77777777" w:rsidR="001F0914" w:rsidRDefault="001F0914" w:rsidP="00123E80">
      <w:pPr>
        <w:pStyle w:val="ListParagraph"/>
        <w:numPr>
          <w:ilvl w:val="0"/>
          <w:numId w:val="1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Save a copy for yourself, we recommend you have a file on your computer of all ordination/consecration work.</w:t>
      </w:r>
    </w:p>
    <w:p w14:paraId="74D41B13" w14:textId="275C7134" w:rsidR="001F0914" w:rsidRPr="00B53167" w:rsidRDefault="001F0914" w:rsidP="00123E80">
      <w:pPr>
        <w:pStyle w:val="ListParagraph"/>
        <w:numPr>
          <w:ilvl w:val="0"/>
          <w:numId w:val="1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Email to</w:t>
      </w:r>
      <w:r w:rsidR="006324CC" w:rsidRPr="006324CC">
        <w:rPr>
          <w:iCs/>
          <w:sz w:val="22"/>
          <w:szCs w:val="22"/>
        </w:rPr>
        <w:t> </w:t>
      </w:r>
      <w:hyperlink r:id="rId8" w:tgtFrame="_blank" w:history="1">
        <w:r w:rsidR="006324CC" w:rsidRPr="006324CC">
          <w:rPr>
            <w:rStyle w:val="Hyperlink"/>
            <w:iCs/>
            <w:sz w:val="22"/>
            <w:szCs w:val="22"/>
          </w:rPr>
          <w:t>pathways@metrocma.org</w:t>
        </w:r>
      </w:hyperlink>
      <w:r w:rsidRPr="00B53167">
        <w:rPr>
          <w:iCs/>
          <w:sz w:val="22"/>
          <w:szCs w:val="22"/>
        </w:rPr>
        <w:t xml:space="preserve">.  </w:t>
      </w:r>
    </w:p>
    <w:p w14:paraId="081F996C" w14:textId="77777777" w:rsidR="001F0914" w:rsidRDefault="001F0914" w:rsidP="00123E80">
      <w:pPr>
        <w:rPr>
          <w:i/>
          <w:iCs/>
          <w:sz w:val="22"/>
          <w:szCs w:val="22"/>
        </w:rPr>
      </w:pPr>
    </w:p>
    <w:p w14:paraId="0B9003D1" w14:textId="7844BA22" w:rsidR="009100DA" w:rsidRDefault="001F0914" w:rsidP="00123E80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QUIZ</w:t>
      </w:r>
    </w:p>
    <w:p w14:paraId="7FA595CC" w14:textId="77777777" w:rsidR="00123E80" w:rsidRPr="001F0914" w:rsidRDefault="00123E80" w:rsidP="00123E80">
      <w:pPr>
        <w:rPr>
          <w:b/>
          <w:iCs/>
          <w:sz w:val="22"/>
          <w:szCs w:val="22"/>
        </w:rPr>
      </w:pPr>
    </w:p>
    <w:p w14:paraId="2FE03BBF" w14:textId="52B0067B" w:rsidR="0098770A" w:rsidRPr="00EE4E01" w:rsidRDefault="00EA5342" w:rsidP="00123E80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E4E01">
        <w:rPr>
          <w:rFonts w:cs="Arial"/>
          <w:bCs/>
          <w:sz w:val="22"/>
          <w:szCs w:val="22"/>
        </w:rPr>
        <w:t xml:space="preserve">1. </w:t>
      </w:r>
      <w:r w:rsidR="0098770A" w:rsidRPr="00EE4E01">
        <w:rPr>
          <w:rFonts w:cs="Arial"/>
          <w:bCs/>
          <w:sz w:val="22"/>
          <w:szCs w:val="22"/>
        </w:rPr>
        <w:t xml:space="preserve">What is the relationship between the atonement and divine healing? </w:t>
      </w:r>
      <w:r w:rsidR="00F777C4" w:rsidRPr="00EE4E01">
        <w:rPr>
          <w:rFonts w:cs="Arial"/>
          <w:bCs/>
          <w:sz w:val="22"/>
          <w:szCs w:val="22"/>
        </w:rPr>
        <w:t>Why is this relationship important to you and your ministry?</w:t>
      </w:r>
    </w:p>
    <w:p w14:paraId="45F583C9" w14:textId="77777777" w:rsidR="00123E80" w:rsidRPr="00EE4E01" w:rsidRDefault="00123E80" w:rsidP="00123E80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4860CDC7" w14:textId="14E379B7" w:rsidR="00F777C4" w:rsidRPr="00EE4E01" w:rsidRDefault="00EA5342" w:rsidP="00123E80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E4E01">
        <w:rPr>
          <w:rFonts w:cs="Arial"/>
          <w:bCs/>
          <w:sz w:val="22"/>
          <w:szCs w:val="22"/>
        </w:rPr>
        <w:t xml:space="preserve">2. </w:t>
      </w:r>
      <w:r w:rsidR="00E02CA1" w:rsidRPr="00EE4E01">
        <w:rPr>
          <w:rFonts w:cs="Arial"/>
          <w:bCs/>
          <w:sz w:val="22"/>
          <w:szCs w:val="22"/>
        </w:rPr>
        <w:t xml:space="preserve">Describe </w:t>
      </w:r>
      <w:r w:rsidR="00D30224" w:rsidRPr="00EE4E01">
        <w:rPr>
          <w:rFonts w:cs="Arial"/>
          <w:bCs/>
          <w:sz w:val="22"/>
          <w:szCs w:val="22"/>
        </w:rPr>
        <w:t xml:space="preserve">your </w:t>
      </w:r>
      <w:r w:rsidR="009100DA" w:rsidRPr="00EE4E01">
        <w:rPr>
          <w:rFonts w:cs="Arial"/>
          <w:bCs/>
          <w:sz w:val="22"/>
          <w:szCs w:val="22"/>
        </w:rPr>
        <w:t>prayer ministry for the sick. W</w:t>
      </w:r>
      <w:r w:rsidR="00F777C4" w:rsidRPr="00EE4E01">
        <w:rPr>
          <w:rFonts w:cs="Arial"/>
          <w:bCs/>
          <w:sz w:val="22"/>
          <w:szCs w:val="22"/>
        </w:rPr>
        <w:t xml:space="preserve">hat does “the prayer of faith” mean? </w:t>
      </w:r>
      <w:r w:rsidR="00B132A6" w:rsidRPr="00EE4E01">
        <w:rPr>
          <w:rFonts w:cs="Arial"/>
          <w:bCs/>
          <w:sz w:val="22"/>
          <w:szCs w:val="22"/>
        </w:rPr>
        <w:t>Ho</w:t>
      </w:r>
      <w:r w:rsidR="0053055D" w:rsidRPr="00EE4E01">
        <w:rPr>
          <w:rFonts w:cs="Arial"/>
          <w:bCs/>
          <w:sz w:val="22"/>
          <w:szCs w:val="22"/>
        </w:rPr>
        <w:t>w is faith healing different tha</w:t>
      </w:r>
      <w:r w:rsidR="00B132A6" w:rsidRPr="00EE4E01">
        <w:rPr>
          <w:rFonts w:cs="Arial"/>
          <w:bCs/>
          <w:sz w:val="22"/>
          <w:szCs w:val="22"/>
        </w:rPr>
        <w:t>n divine healing?</w:t>
      </w:r>
    </w:p>
    <w:p w14:paraId="75C1303A" w14:textId="77777777" w:rsidR="00123E80" w:rsidRPr="00EE4E01" w:rsidRDefault="00123E80" w:rsidP="00123E80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44C31865" w14:textId="5BF1C76B" w:rsidR="0098770A" w:rsidRPr="00EE4E01" w:rsidRDefault="00EA5342" w:rsidP="00123E80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E4E01">
        <w:rPr>
          <w:rFonts w:cs="Arial"/>
          <w:bCs/>
          <w:sz w:val="22"/>
          <w:szCs w:val="22"/>
        </w:rPr>
        <w:t xml:space="preserve">3. </w:t>
      </w:r>
      <w:r w:rsidR="00E02CA1" w:rsidRPr="00EE4E01">
        <w:rPr>
          <w:rFonts w:cs="Arial"/>
          <w:bCs/>
          <w:sz w:val="22"/>
          <w:szCs w:val="22"/>
        </w:rPr>
        <w:t>Explain</w:t>
      </w:r>
      <w:r w:rsidR="0098770A" w:rsidRPr="00EE4E01">
        <w:rPr>
          <w:rFonts w:cs="Arial"/>
          <w:bCs/>
          <w:sz w:val="22"/>
          <w:szCs w:val="22"/>
        </w:rPr>
        <w:t xml:space="preserve"> the significance of prayer and anointing by the elders? </w:t>
      </w:r>
      <w:r w:rsidR="00AA3DF0" w:rsidRPr="00EE4E01">
        <w:rPr>
          <w:rFonts w:cs="Arial"/>
          <w:bCs/>
          <w:sz w:val="22"/>
          <w:szCs w:val="22"/>
        </w:rPr>
        <w:t>How do you, or will you,</w:t>
      </w:r>
      <w:r w:rsidR="00B97A9A" w:rsidRPr="00EE4E01">
        <w:rPr>
          <w:rFonts w:cs="Arial"/>
          <w:bCs/>
          <w:sz w:val="22"/>
          <w:szCs w:val="22"/>
        </w:rPr>
        <w:t xml:space="preserve"> train your leaders in the ministry of healing?</w:t>
      </w:r>
    </w:p>
    <w:p w14:paraId="657C3F77" w14:textId="77777777" w:rsidR="00123E80" w:rsidRPr="00EE4E01" w:rsidRDefault="00123E80" w:rsidP="00123E80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0B8BB103" w14:textId="1728EFB0" w:rsidR="0098770A" w:rsidRPr="00EE4E01" w:rsidRDefault="00EA5342" w:rsidP="00123E80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E4E01">
        <w:rPr>
          <w:rFonts w:cs="Arial"/>
          <w:bCs/>
          <w:sz w:val="22"/>
          <w:szCs w:val="22"/>
        </w:rPr>
        <w:t xml:space="preserve">4. </w:t>
      </w:r>
      <w:r w:rsidR="0098770A" w:rsidRPr="00EE4E01">
        <w:rPr>
          <w:rFonts w:cs="Arial"/>
          <w:bCs/>
          <w:sz w:val="22"/>
          <w:szCs w:val="22"/>
        </w:rPr>
        <w:t>Briefly explain your theology of suff</w:t>
      </w:r>
      <w:r w:rsidR="00305065" w:rsidRPr="00EE4E01">
        <w:rPr>
          <w:rFonts w:cs="Arial"/>
          <w:bCs/>
          <w:sz w:val="22"/>
          <w:szCs w:val="22"/>
        </w:rPr>
        <w:t>ering.</w:t>
      </w:r>
      <w:r w:rsidR="0098770A" w:rsidRPr="00EE4E01">
        <w:rPr>
          <w:rFonts w:cs="Arial"/>
          <w:bCs/>
          <w:sz w:val="22"/>
          <w:szCs w:val="22"/>
        </w:rPr>
        <w:t xml:space="preserve"> </w:t>
      </w:r>
      <w:r w:rsidR="00D4794C" w:rsidRPr="00EE4E01">
        <w:rPr>
          <w:rFonts w:cs="Arial"/>
          <w:bCs/>
          <w:sz w:val="22"/>
          <w:szCs w:val="22"/>
        </w:rPr>
        <w:t xml:space="preserve">How have you personally integrated </w:t>
      </w:r>
      <w:r w:rsidR="00AA3DF0" w:rsidRPr="00EE4E01">
        <w:rPr>
          <w:rFonts w:cs="Arial"/>
          <w:bCs/>
          <w:sz w:val="22"/>
          <w:szCs w:val="22"/>
        </w:rPr>
        <w:t>the theologies</w:t>
      </w:r>
      <w:r w:rsidR="00B97A9A" w:rsidRPr="00EE4E01">
        <w:rPr>
          <w:rFonts w:cs="Arial"/>
          <w:bCs/>
          <w:sz w:val="22"/>
          <w:szCs w:val="22"/>
        </w:rPr>
        <w:t xml:space="preserve"> of healing and suffering in</w:t>
      </w:r>
      <w:r w:rsidR="00AA3DF0" w:rsidRPr="00EE4E01">
        <w:rPr>
          <w:rFonts w:cs="Arial"/>
          <w:bCs/>
          <w:sz w:val="22"/>
          <w:szCs w:val="22"/>
        </w:rPr>
        <w:t>to</w:t>
      </w:r>
      <w:r w:rsidR="00B97A9A" w:rsidRPr="00EE4E01">
        <w:rPr>
          <w:rFonts w:cs="Arial"/>
          <w:bCs/>
          <w:sz w:val="22"/>
          <w:szCs w:val="22"/>
        </w:rPr>
        <w:t xml:space="preserve"> your life and ministry?</w:t>
      </w:r>
    </w:p>
    <w:p w14:paraId="1880006B" w14:textId="77777777" w:rsidR="00123E80" w:rsidRPr="00EE4E01" w:rsidRDefault="00123E80" w:rsidP="00123E80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09127D29" w14:textId="39D47802" w:rsidR="0098770A" w:rsidRPr="00EE4E01" w:rsidRDefault="00EA5342" w:rsidP="00123E80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E4E01">
        <w:rPr>
          <w:rFonts w:cs="Arial"/>
          <w:bCs/>
          <w:sz w:val="22"/>
          <w:szCs w:val="22"/>
        </w:rPr>
        <w:t xml:space="preserve">5. </w:t>
      </w:r>
      <w:r w:rsidR="0098770A" w:rsidRPr="00EE4E01">
        <w:rPr>
          <w:rFonts w:cs="Arial"/>
          <w:bCs/>
          <w:sz w:val="22"/>
          <w:szCs w:val="22"/>
        </w:rPr>
        <w:t xml:space="preserve">How is the problem of sin related to the problem of sickness? </w:t>
      </w:r>
      <w:r w:rsidR="00D302E3" w:rsidRPr="00EE4E01">
        <w:rPr>
          <w:rFonts w:cs="Arial"/>
          <w:bCs/>
          <w:sz w:val="22"/>
          <w:szCs w:val="22"/>
        </w:rPr>
        <w:t>H</w:t>
      </w:r>
      <w:r w:rsidR="005F6CE8" w:rsidRPr="00EE4E01">
        <w:rPr>
          <w:rFonts w:cs="Arial"/>
          <w:bCs/>
          <w:sz w:val="22"/>
          <w:szCs w:val="22"/>
        </w:rPr>
        <w:t xml:space="preserve">ow </w:t>
      </w:r>
      <w:r w:rsidR="00EC781C" w:rsidRPr="00EE4E01">
        <w:rPr>
          <w:rFonts w:cs="Arial"/>
          <w:bCs/>
          <w:sz w:val="22"/>
          <w:szCs w:val="22"/>
        </w:rPr>
        <w:t xml:space="preserve">is </w:t>
      </w:r>
      <w:r w:rsidR="005F6CE8" w:rsidRPr="00EE4E01">
        <w:rPr>
          <w:rFonts w:cs="Arial"/>
          <w:bCs/>
          <w:sz w:val="22"/>
          <w:szCs w:val="22"/>
        </w:rPr>
        <w:t>your ministry holistic</w:t>
      </w:r>
      <w:r w:rsidR="003403CA" w:rsidRPr="00EE4E01">
        <w:rPr>
          <w:rFonts w:cs="Arial"/>
          <w:bCs/>
          <w:sz w:val="22"/>
          <w:szCs w:val="22"/>
        </w:rPr>
        <w:t xml:space="preserve"> in nature</w:t>
      </w:r>
      <w:r w:rsidR="00F26EA6" w:rsidRPr="00EE4E01">
        <w:rPr>
          <w:rFonts w:cs="Arial"/>
          <w:bCs/>
          <w:sz w:val="22"/>
          <w:szCs w:val="22"/>
        </w:rPr>
        <w:t>? (Caring for the whole person-</w:t>
      </w:r>
      <w:r w:rsidR="005F6CE8" w:rsidRPr="00EE4E01">
        <w:rPr>
          <w:rFonts w:cs="Arial"/>
          <w:bCs/>
          <w:sz w:val="22"/>
          <w:szCs w:val="22"/>
        </w:rPr>
        <w:t>emot</w:t>
      </w:r>
      <w:r w:rsidR="00F26EA6" w:rsidRPr="00EE4E01">
        <w:rPr>
          <w:rFonts w:cs="Arial"/>
          <w:bCs/>
          <w:sz w:val="22"/>
          <w:szCs w:val="22"/>
        </w:rPr>
        <w:t>ional, spiritual, and physical.)</w:t>
      </w:r>
      <w:r w:rsidR="00C97BE3" w:rsidRPr="00EE4E01">
        <w:rPr>
          <w:rFonts w:cs="Arial"/>
          <w:bCs/>
          <w:sz w:val="22"/>
          <w:szCs w:val="22"/>
        </w:rPr>
        <w:t xml:space="preserve"> </w:t>
      </w:r>
    </w:p>
    <w:p w14:paraId="270CBB7F" w14:textId="77777777" w:rsidR="00123E80" w:rsidRPr="00EE4E01" w:rsidRDefault="00123E80" w:rsidP="00123E80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255842CC" w14:textId="2E81B7A7" w:rsidR="00C95DFD" w:rsidRPr="00EE4E01" w:rsidRDefault="00EA5342" w:rsidP="00123E80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E4E01">
        <w:rPr>
          <w:rFonts w:cs="Arial"/>
          <w:bCs/>
          <w:sz w:val="22"/>
          <w:szCs w:val="22"/>
        </w:rPr>
        <w:t xml:space="preserve">6. </w:t>
      </w:r>
      <w:r w:rsidR="001F4115" w:rsidRPr="00EE4E01">
        <w:rPr>
          <w:rFonts w:cs="Arial"/>
          <w:bCs/>
          <w:sz w:val="22"/>
          <w:szCs w:val="22"/>
        </w:rPr>
        <w:t xml:space="preserve">How do </w:t>
      </w:r>
      <w:r w:rsidR="00C95DFD" w:rsidRPr="00EE4E01">
        <w:rPr>
          <w:rFonts w:cs="Arial"/>
          <w:bCs/>
          <w:sz w:val="22"/>
          <w:szCs w:val="22"/>
        </w:rPr>
        <w:t xml:space="preserve">medical science and divine healing </w:t>
      </w:r>
      <w:r w:rsidRPr="00EE4E01">
        <w:rPr>
          <w:rFonts w:cs="Arial"/>
          <w:bCs/>
          <w:sz w:val="22"/>
          <w:szCs w:val="22"/>
        </w:rPr>
        <w:t>work together?</w:t>
      </w:r>
      <w:r w:rsidR="00690C50" w:rsidRPr="00EE4E01">
        <w:rPr>
          <w:rFonts w:cs="Arial"/>
          <w:bCs/>
          <w:sz w:val="22"/>
          <w:szCs w:val="22"/>
        </w:rPr>
        <w:t xml:space="preserve"> How </w:t>
      </w:r>
      <w:r w:rsidR="00AA3DF0" w:rsidRPr="00EE4E01">
        <w:rPr>
          <w:rFonts w:cs="Arial"/>
          <w:bCs/>
          <w:sz w:val="22"/>
          <w:szCs w:val="22"/>
        </w:rPr>
        <w:t>do</w:t>
      </w:r>
      <w:r w:rsidR="00690C50" w:rsidRPr="00EE4E01">
        <w:rPr>
          <w:rFonts w:cs="Arial"/>
          <w:bCs/>
          <w:sz w:val="22"/>
          <w:szCs w:val="22"/>
        </w:rPr>
        <w:t xml:space="preserve"> you, or will you, teach th</w:t>
      </w:r>
      <w:r w:rsidR="00943518" w:rsidRPr="00EE4E01">
        <w:rPr>
          <w:rFonts w:cs="Arial"/>
          <w:bCs/>
          <w:sz w:val="22"/>
          <w:szCs w:val="22"/>
        </w:rPr>
        <w:t xml:space="preserve">e people in your </w:t>
      </w:r>
      <w:r w:rsidR="002A4CE8" w:rsidRPr="00EE4E01">
        <w:rPr>
          <w:rFonts w:cs="Arial"/>
          <w:bCs/>
          <w:sz w:val="22"/>
          <w:szCs w:val="22"/>
        </w:rPr>
        <w:t xml:space="preserve">ministry about </w:t>
      </w:r>
      <w:r w:rsidR="00690C50" w:rsidRPr="00EE4E01">
        <w:rPr>
          <w:rFonts w:cs="Arial"/>
          <w:bCs/>
          <w:sz w:val="22"/>
          <w:szCs w:val="22"/>
        </w:rPr>
        <w:t>Jesus Christ our Healer?</w:t>
      </w:r>
    </w:p>
    <w:p w14:paraId="416F4434" w14:textId="77777777" w:rsidR="00123E80" w:rsidRPr="00EE4E01" w:rsidRDefault="00123E80" w:rsidP="00123E80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460748BA" w14:textId="6498641E" w:rsidR="00E00D54" w:rsidRPr="00EE4E01" w:rsidRDefault="00D95036" w:rsidP="00123E80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E4E01">
        <w:rPr>
          <w:rFonts w:cs="Arial"/>
          <w:bCs/>
          <w:sz w:val="22"/>
          <w:szCs w:val="22"/>
        </w:rPr>
        <w:t xml:space="preserve">7. </w:t>
      </w:r>
      <w:r w:rsidR="00E00D54" w:rsidRPr="00EE4E01">
        <w:rPr>
          <w:rFonts w:cs="Arial"/>
          <w:bCs/>
          <w:sz w:val="22"/>
          <w:szCs w:val="22"/>
        </w:rPr>
        <w:t xml:space="preserve">In what way is healing a sign of the presence of </w:t>
      </w:r>
      <w:r w:rsidR="003403CA" w:rsidRPr="00EE4E01">
        <w:rPr>
          <w:rFonts w:cs="Arial"/>
          <w:bCs/>
          <w:sz w:val="22"/>
          <w:szCs w:val="22"/>
        </w:rPr>
        <w:t xml:space="preserve">the </w:t>
      </w:r>
      <w:r w:rsidR="00E00D54" w:rsidRPr="00EE4E01">
        <w:rPr>
          <w:rFonts w:cs="Arial"/>
          <w:bCs/>
          <w:sz w:val="22"/>
          <w:szCs w:val="22"/>
        </w:rPr>
        <w:t xml:space="preserve">Kingdom? Why did Jesus include healing the sick in his instructions to the disciples when </w:t>
      </w:r>
      <w:r w:rsidR="00F26EA6" w:rsidRPr="00EE4E01">
        <w:rPr>
          <w:rFonts w:cs="Arial"/>
          <w:bCs/>
          <w:sz w:val="22"/>
          <w:szCs w:val="22"/>
        </w:rPr>
        <w:t>sending them out</w:t>
      </w:r>
      <w:r w:rsidR="00E00D54" w:rsidRPr="00EE4E01">
        <w:rPr>
          <w:rFonts w:cs="Arial"/>
          <w:bCs/>
          <w:sz w:val="22"/>
          <w:szCs w:val="22"/>
        </w:rPr>
        <w:t xml:space="preserve"> on mission in the gospels?</w:t>
      </w:r>
    </w:p>
    <w:p w14:paraId="4545BBF3" w14:textId="77777777" w:rsidR="00123E80" w:rsidRPr="00EE4E01" w:rsidRDefault="00123E80" w:rsidP="00123E80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207DDF63" w14:textId="1F482615" w:rsidR="0098770A" w:rsidRPr="00EE4E01" w:rsidRDefault="009715D3" w:rsidP="00123E80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E4E01">
        <w:rPr>
          <w:rFonts w:cs="Arial"/>
          <w:bCs/>
          <w:sz w:val="22"/>
          <w:szCs w:val="22"/>
        </w:rPr>
        <w:t xml:space="preserve">8.  </w:t>
      </w:r>
      <w:r w:rsidR="0098770A" w:rsidRPr="00EE4E01">
        <w:rPr>
          <w:rFonts w:cs="Arial"/>
          <w:bCs/>
          <w:sz w:val="22"/>
          <w:szCs w:val="22"/>
        </w:rPr>
        <w:t>How does the obedience of the believer relate to the ministry of heal</w:t>
      </w:r>
      <w:r w:rsidR="001F4115" w:rsidRPr="00EE4E01">
        <w:rPr>
          <w:rFonts w:cs="Arial"/>
          <w:bCs/>
          <w:sz w:val="22"/>
          <w:szCs w:val="22"/>
        </w:rPr>
        <w:t>ing</w:t>
      </w:r>
      <w:r w:rsidR="001214E0" w:rsidRPr="00EE4E01">
        <w:rPr>
          <w:rFonts w:cs="Arial"/>
          <w:bCs/>
          <w:sz w:val="22"/>
          <w:szCs w:val="22"/>
        </w:rPr>
        <w:t xml:space="preserve">?  </w:t>
      </w:r>
      <w:r w:rsidR="0098770A" w:rsidRPr="00EE4E01">
        <w:rPr>
          <w:rFonts w:cs="Arial"/>
          <w:bCs/>
          <w:sz w:val="22"/>
          <w:szCs w:val="22"/>
        </w:rPr>
        <w:t xml:space="preserve">How </w:t>
      </w:r>
      <w:r w:rsidR="004A58B5" w:rsidRPr="00EE4E01">
        <w:rPr>
          <w:rFonts w:cs="Arial"/>
          <w:bCs/>
          <w:sz w:val="22"/>
          <w:szCs w:val="22"/>
        </w:rPr>
        <w:t>do</w:t>
      </w:r>
      <w:r w:rsidR="0098770A" w:rsidRPr="00EE4E01">
        <w:rPr>
          <w:rFonts w:cs="Arial"/>
          <w:bCs/>
          <w:sz w:val="22"/>
          <w:szCs w:val="22"/>
        </w:rPr>
        <w:t xml:space="preserve"> you minister to someone who</w:t>
      </w:r>
      <w:r w:rsidR="00383B99" w:rsidRPr="00EE4E01">
        <w:rPr>
          <w:rFonts w:cs="Arial"/>
          <w:bCs/>
          <w:sz w:val="22"/>
          <w:szCs w:val="22"/>
        </w:rPr>
        <w:t>m</w:t>
      </w:r>
      <w:r w:rsidR="0098770A" w:rsidRPr="00EE4E01">
        <w:rPr>
          <w:rFonts w:cs="Arial"/>
          <w:bCs/>
          <w:sz w:val="22"/>
          <w:szCs w:val="22"/>
        </w:rPr>
        <w:t xml:space="preserve"> God chooses not to heal</w:t>
      </w:r>
      <w:r w:rsidR="004A58B5" w:rsidRPr="00EE4E01">
        <w:rPr>
          <w:rFonts w:cs="Arial"/>
          <w:bCs/>
          <w:sz w:val="22"/>
          <w:szCs w:val="22"/>
        </w:rPr>
        <w:t xml:space="preserve"> at this time</w:t>
      </w:r>
      <w:r w:rsidR="0098770A" w:rsidRPr="00EE4E01">
        <w:rPr>
          <w:rFonts w:cs="Arial"/>
          <w:bCs/>
          <w:sz w:val="22"/>
          <w:szCs w:val="22"/>
        </w:rPr>
        <w:t xml:space="preserve">? </w:t>
      </w:r>
    </w:p>
    <w:p w14:paraId="2DE9AE13" w14:textId="77777777" w:rsidR="00123E80" w:rsidRPr="00EE4E01" w:rsidRDefault="00123E80" w:rsidP="00123E80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17EFAE50" w14:textId="78C7DC73" w:rsidR="0098770A" w:rsidRPr="00EE4E01" w:rsidRDefault="009715D3" w:rsidP="00123E80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E4E01">
        <w:rPr>
          <w:rFonts w:cs="Arial"/>
          <w:bCs/>
          <w:sz w:val="22"/>
          <w:szCs w:val="22"/>
        </w:rPr>
        <w:t xml:space="preserve">9.  </w:t>
      </w:r>
      <w:r w:rsidR="0098770A" w:rsidRPr="00EE4E01">
        <w:rPr>
          <w:rFonts w:cs="Arial"/>
          <w:bCs/>
          <w:sz w:val="22"/>
          <w:szCs w:val="22"/>
        </w:rPr>
        <w:t>Describe your personal experience</w:t>
      </w:r>
      <w:r w:rsidR="00A65ACC" w:rsidRPr="00EE4E01">
        <w:rPr>
          <w:rFonts w:cs="Arial"/>
          <w:bCs/>
          <w:sz w:val="22"/>
          <w:szCs w:val="22"/>
        </w:rPr>
        <w:t xml:space="preserve"> of Christ </w:t>
      </w:r>
      <w:r w:rsidR="00F26EA6" w:rsidRPr="00EE4E01">
        <w:rPr>
          <w:rFonts w:cs="Arial"/>
          <w:bCs/>
          <w:sz w:val="22"/>
          <w:szCs w:val="22"/>
        </w:rPr>
        <w:t xml:space="preserve">as </w:t>
      </w:r>
      <w:r w:rsidR="00A65ACC" w:rsidRPr="00EE4E01">
        <w:rPr>
          <w:rFonts w:cs="Arial"/>
          <w:bCs/>
          <w:sz w:val="22"/>
          <w:szCs w:val="22"/>
        </w:rPr>
        <w:t xml:space="preserve">our Healer and the </w:t>
      </w:r>
      <w:r w:rsidR="0098770A" w:rsidRPr="00EE4E01">
        <w:rPr>
          <w:rFonts w:cs="Arial"/>
          <w:bCs/>
          <w:sz w:val="22"/>
          <w:szCs w:val="22"/>
        </w:rPr>
        <w:t xml:space="preserve">ministry </w:t>
      </w:r>
      <w:r w:rsidR="00F26EA6" w:rsidRPr="00EE4E01">
        <w:rPr>
          <w:rFonts w:cs="Arial"/>
          <w:bCs/>
          <w:sz w:val="22"/>
          <w:szCs w:val="22"/>
        </w:rPr>
        <w:t>of healing in your local church.</w:t>
      </w:r>
      <w:r w:rsidR="0098770A" w:rsidRPr="00EE4E01">
        <w:rPr>
          <w:rFonts w:cs="Arial"/>
          <w:bCs/>
          <w:sz w:val="22"/>
          <w:szCs w:val="22"/>
        </w:rPr>
        <w:t xml:space="preserve"> </w:t>
      </w:r>
    </w:p>
    <w:p w14:paraId="266127E8" w14:textId="77777777" w:rsidR="00123E80" w:rsidRPr="00EE4E01" w:rsidRDefault="00123E80" w:rsidP="00123E80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5373DD75" w14:textId="4EE8262F" w:rsidR="006E607C" w:rsidRPr="00EE4E01" w:rsidRDefault="001722DA" w:rsidP="001558B7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EE4E01">
        <w:rPr>
          <w:rFonts w:cs="Arial"/>
          <w:bCs/>
          <w:sz w:val="22"/>
          <w:szCs w:val="22"/>
        </w:rPr>
        <w:t xml:space="preserve">10.  Have you read </w:t>
      </w:r>
      <w:r w:rsidR="00230FD3" w:rsidRPr="00EE4E01">
        <w:rPr>
          <w:rFonts w:cs="Arial"/>
          <w:bCs/>
          <w:sz w:val="22"/>
          <w:szCs w:val="22"/>
        </w:rPr>
        <w:t xml:space="preserve">either, </w:t>
      </w:r>
      <w:r w:rsidR="00230FD3" w:rsidRPr="00EE4E01">
        <w:rPr>
          <w:rFonts w:cs="Arial"/>
          <w:bCs/>
          <w:iCs/>
          <w:sz w:val="22"/>
          <w:szCs w:val="22"/>
          <w:u w:val="single"/>
        </w:rPr>
        <w:t>Children’s Bread</w:t>
      </w:r>
      <w:r w:rsidR="00F26EA6" w:rsidRPr="00EE4E01">
        <w:rPr>
          <w:rFonts w:cs="Arial"/>
          <w:bCs/>
          <w:sz w:val="22"/>
          <w:szCs w:val="22"/>
        </w:rPr>
        <w:t>, by Keith Bailey,</w:t>
      </w:r>
      <w:r w:rsidR="00230FD3" w:rsidRPr="00EE4E01">
        <w:rPr>
          <w:rFonts w:cs="Arial"/>
          <w:bCs/>
          <w:sz w:val="22"/>
          <w:szCs w:val="22"/>
        </w:rPr>
        <w:t xml:space="preserve"> or </w:t>
      </w:r>
      <w:hyperlink r:id="rId9" w:history="1">
        <w:r w:rsidR="00230FD3" w:rsidRPr="00EE4E01">
          <w:rPr>
            <w:rStyle w:val="Hyperlink"/>
            <w:rFonts w:cs="Arial"/>
            <w:bCs/>
            <w:iCs/>
            <w:color w:val="000000" w:themeColor="text1"/>
            <w:sz w:val="22"/>
            <w:szCs w:val="22"/>
          </w:rPr>
          <w:t>The Gospel of Healing</w:t>
        </w:r>
      </w:hyperlink>
      <w:r w:rsidR="00F26EA6" w:rsidRPr="00EE4E01">
        <w:rPr>
          <w:rFonts w:cs="Arial"/>
          <w:bCs/>
          <w:sz w:val="22"/>
          <w:szCs w:val="22"/>
        </w:rPr>
        <w:t>, by A.B. Simpson, in its entirety</w:t>
      </w:r>
      <w:r w:rsidR="00A01277" w:rsidRPr="00EE4E01">
        <w:rPr>
          <w:rFonts w:cs="Arial"/>
          <w:bCs/>
          <w:sz w:val="22"/>
          <w:szCs w:val="22"/>
        </w:rPr>
        <w:t>?</w:t>
      </w:r>
      <w:r w:rsidR="00230FD3" w:rsidRPr="00EE4E01">
        <w:rPr>
          <w:rFonts w:cs="Arial"/>
          <w:bCs/>
          <w:sz w:val="22"/>
          <w:szCs w:val="22"/>
        </w:rPr>
        <w:t xml:space="preserve">  What can you apply from this reading to your life and ministry</w:t>
      </w:r>
      <w:r w:rsidR="00D30224" w:rsidRPr="00EE4E01">
        <w:rPr>
          <w:rFonts w:cs="Arial"/>
          <w:bCs/>
          <w:sz w:val="22"/>
          <w:szCs w:val="22"/>
        </w:rPr>
        <w:t xml:space="preserve">? </w:t>
      </w:r>
    </w:p>
    <w:sectPr w:rsidR="006E607C" w:rsidRPr="00EE4E01" w:rsidSect="001558B7">
      <w:pgSz w:w="12240" w:h="15840"/>
      <w:pgMar w:top="1161" w:right="1440" w:bottom="136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A71D9"/>
    <w:multiLevelType w:val="hybridMultilevel"/>
    <w:tmpl w:val="B25C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0A"/>
    <w:rsid w:val="000B23B5"/>
    <w:rsid w:val="000C6765"/>
    <w:rsid w:val="000F04A0"/>
    <w:rsid w:val="001214E0"/>
    <w:rsid w:val="00123E80"/>
    <w:rsid w:val="00130DBC"/>
    <w:rsid w:val="001558B7"/>
    <w:rsid w:val="00156F39"/>
    <w:rsid w:val="00164F49"/>
    <w:rsid w:val="001722DA"/>
    <w:rsid w:val="001836EE"/>
    <w:rsid w:val="001A4BCD"/>
    <w:rsid w:val="001D63F0"/>
    <w:rsid w:val="001F0914"/>
    <w:rsid w:val="001F4115"/>
    <w:rsid w:val="00230FD3"/>
    <w:rsid w:val="0028333A"/>
    <w:rsid w:val="002A4CE8"/>
    <w:rsid w:val="002D1058"/>
    <w:rsid w:val="00305065"/>
    <w:rsid w:val="003403CA"/>
    <w:rsid w:val="00383B99"/>
    <w:rsid w:val="00396BD3"/>
    <w:rsid w:val="003E6F20"/>
    <w:rsid w:val="003F3551"/>
    <w:rsid w:val="004A58B5"/>
    <w:rsid w:val="0053055D"/>
    <w:rsid w:val="00532BAE"/>
    <w:rsid w:val="005A0BF6"/>
    <w:rsid w:val="005E7F73"/>
    <w:rsid w:val="005F6CE8"/>
    <w:rsid w:val="00604135"/>
    <w:rsid w:val="006324CC"/>
    <w:rsid w:val="00690C50"/>
    <w:rsid w:val="006E607C"/>
    <w:rsid w:val="009100DA"/>
    <w:rsid w:val="00943518"/>
    <w:rsid w:val="009715D3"/>
    <w:rsid w:val="0098770A"/>
    <w:rsid w:val="00A01277"/>
    <w:rsid w:val="00A65ACC"/>
    <w:rsid w:val="00A7484E"/>
    <w:rsid w:val="00AA3DF0"/>
    <w:rsid w:val="00AD3AC1"/>
    <w:rsid w:val="00B132A6"/>
    <w:rsid w:val="00B97A9A"/>
    <w:rsid w:val="00C95DFD"/>
    <w:rsid w:val="00C97BE3"/>
    <w:rsid w:val="00D30224"/>
    <w:rsid w:val="00D302E3"/>
    <w:rsid w:val="00D4794C"/>
    <w:rsid w:val="00D95036"/>
    <w:rsid w:val="00E00D54"/>
    <w:rsid w:val="00E02CA1"/>
    <w:rsid w:val="00E65E5E"/>
    <w:rsid w:val="00E86D09"/>
    <w:rsid w:val="00EA5342"/>
    <w:rsid w:val="00EC781C"/>
    <w:rsid w:val="00EE4E01"/>
    <w:rsid w:val="00F26EA6"/>
    <w:rsid w:val="00F777C4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0175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7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0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A0B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F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091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32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hways@metrocm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malliance.org/resources/archives/downloads/simpson/the-gospel-of-heal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DE7C0A34F7045B0BB439338427929" ma:contentTypeVersion="9" ma:contentTypeDescription="Create a new document." ma:contentTypeScope="" ma:versionID="7b25cbdee0630733d05f93fde62fd525">
  <xsd:schema xmlns:xsd="http://www.w3.org/2001/XMLSchema" xmlns:xs="http://www.w3.org/2001/XMLSchema" xmlns:p="http://schemas.microsoft.com/office/2006/metadata/properties" xmlns:ns2="d934669b-ef3d-4f9b-82e4-5b712ddaeb06" targetNamespace="http://schemas.microsoft.com/office/2006/metadata/properties" ma:root="true" ma:fieldsID="9ff74ab685a6056b286494122e26e1ec" ns2:_="">
    <xsd:import namespace="d934669b-ef3d-4f9b-82e4-5b712ddaeb0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669b-ef3d-4f9b-82e4-5b712ddaeb0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d934669b-ef3d-4f9b-82e4-5b712ddaeb06" xsi:nil="true"/>
    <MigrationWizIdDocumentLibraryPermissions xmlns="d934669b-ef3d-4f9b-82e4-5b712ddaeb06" xsi:nil="true"/>
    <MigrationWizIdPermissions xmlns="d934669b-ef3d-4f9b-82e4-5b712ddaeb06" xsi:nil="true"/>
    <MigrationWizId xmlns="d934669b-ef3d-4f9b-82e4-5b712ddaeb06">5d00d4eb-1798-4246-ab12-5ce797f28997</MigrationWizId>
    <MigrationWizIdSecurityGroups xmlns="d934669b-ef3d-4f9b-82e4-5b712ddaeb06" xsi:nil="true"/>
  </documentManagement>
</p:properties>
</file>

<file path=customXml/itemProps1.xml><?xml version="1.0" encoding="utf-8"?>
<ds:datastoreItem xmlns:ds="http://schemas.openxmlformats.org/officeDocument/2006/customXml" ds:itemID="{51A6B98A-55A1-422F-ADE2-20DBE9054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669b-ef3d-4f9b-82e4-5b712ddae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67D0C-17CF-4442-A440-AD146831C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F80B0-FCD3-427A-B28D-14226AF34A99}">
  <ds:schemaRefs>
    <ds:schemaRef ds:uri="http://schemas.microsoft.com/office/2006/metadata/properties"/>
    <ds:schemaRef ds:uri="http://schemas.microsoft.com/office/infopath/2007/PartnerControls"/>
    <ds:schemaRef ds:uri="d934669b-ef3d-4f9b-82e4-5b712ddaeb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CMA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Bortner</dc:creator>
  <cp:keywords/>
  <dc:description/>
  <cp:lastModifiedBy>Metro District Pathways</cp:lastModifiedBy>
  <cp:revision>4</cp:revision>
  <dcterms:created xsi:type="dcterms:W3CDTF">2020-12-10T15:53:00Z</dcterms:created>
  <dcterms:modified xsi:type="dcterms:W3CDTF">2021-08-05T18:06:00Z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0x010100C7BDE7C0A34F7045B0BB439338427929</vt:lpwstr>
  </property>
  <property fmtid="{D5CDD505-2E9C-101B-9397-08002B2CF9AE}" pid="3" name="Order">
    <vt:r8>1200</vt:r8>
  </property>
</Properties>
</file>